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2022年度中交一公局集团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青年英才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评选通过人员名单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总部（2人）：徐志凯、郝敏洁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一公司（3人）：刘建文、王家玉、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856452190"/>
          <w:lang w:val="en-US" w:eastAsia="zh-CN"/>
        </w:rPr>
        <w:t>卫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856452190"/>
          <w:lang w:val="en-US" w:eastAsia="zh-CN"/>
        </w:rPr>
        <w:t>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二公司（3人）：杨智勇、何前途、舒建波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三公司（3人）：郭登科、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998731068"/>
          <w:lang w:val="en-US" w:eastAsia="zh-CN"/>
        </w:rPr>
        <w:t>罗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998731068"/>
          <w:lang w:val="en-US" w:eastAsia="zh-CN"/>
        </w:rPr>
        <w:t>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、岳志良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四公司（4人）：梁广振、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545019161"/>
          <w:lang w:val="en-US" w:eastAsia="zh-CN"/>
        </w:rPr>
        <w:t>马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545019161"/>
          <w:lang w:val="en-US" w:eastAsia="zh-CN"/>
        </w:rPr>
        <w:t>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、邱弘为、宋宝顺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五公司（6人）：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66283669"/>
          <w:lang w:val="en-US" w:eastAsia="zh-CN"/>
        </w:rPr>
        <w:t>闫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66283669"/>
          <w:lang w:val="en-US" w:eastAsia="zh-CN"/>
        </w:rPr>
        <w:t>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、叶志刚、范东旭、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727404802"/>
          <w:lang w:val="en-US" w:eastAsia="zh-CN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727404802"/>
          <w:lang w:val="en-US" w:eastAsia="zh-CN"/>
        </w:rPr>
        <w:t>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、罗立群、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838798359"/>
          <w:lang w:val="en-US" w:eastAsia="zh-CN"/>
        </w:rPr>
        <w:t>毛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838798359"/>
          <w:lang w:val="en-US" w:eastAsia="zh-CN"/>
        </w:rPr>
        <w:t>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六公司（5人）：李清华、王甫洋、吴德嘉、叶林熙、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067531071"/>
          <w:lang w:val="en-US" w:eastAsia="zh-CN"/>
        </w:rPr>
        <w:t>陈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067531071"/>
          <w:lang w:val="en-US" w:eastAsia="zh-CN"/>
        </w:rPr>
        <w:t>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电气化公司（1人）：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831159017"/>
          <w:lang w:val="en-US" w:eastAsia="zh-CN"/>
        </w:rPr>
        <w:t>赵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831159017"/>
          <w:lang w:val="en-US" w:eastAsia="zh-CN"/>
        </w:rPr>
        <w:t>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华中公司（1人）：李林翰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海外事业部（2人）：赵国梁、夏欢欢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西北公司（2人）：刘建辉、侯玉平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厦门公司（1人）：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067158938"/>
          <w:lang w:val="en-US" w:eastAsia="zh-CN"/>
        </w:rPr>
        <w:t>陈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067158938"/>
          <w:lang w:val="en-US" w:eastAsia="zh-CN"/>
        </w:rPr>
        <w:t>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建筑公司（1人）：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520515980"/>
          <w:lang w:val="en-US" w:eastAsia="zh-CN"/>
        </w:rPr>
        <w:t>吴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520515980"/>
          <w:lang w:val="en-US" w:eastAsia="zh-CN"/>
        </w:rPr>
        <w:t>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中南局（3人）：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13333300"/>
          <w:lang w:val="en-US" w:eastAsia="zh-CN"/>
        </w:rPr>
        <w:t>陈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13333300"/>
          <w:lang w:val="en-US" w:eastAsia="zh-CN"/>
        </w:rPr>
        <w:t>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806917622"/>
          <w:lang w:val="en-US" w:eastAsia="zh-CN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806917622"/>
          <w:lang w:val="en-US" w:eastAsia="zh-CN"/>
        </w:rPr>
        <w:t>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、陈贤国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海威公司（3人）：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516718024"/>
          <w:lang w:val="en-US" w:eastAsia="zh-CN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516718024"/>
          <w:lang w:val="en-US" w:eastAsia="zh-CN"/>
        </w:rPr>
        <w:t>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、张学义、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515329453"/>
          <w:lang w:val="en-US" w:eastAsia="zh-CN"/>
        </w:rPr>
        <w:t>杨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515329453"/>
          <w:lang w:val="en-US" w:eastAsia="zh-CN"/>
        </w:rPr>
        <w:t>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中交豪生（1人）：杨兵兵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重庆渝武、铜安、江泸北线项目公司（1人）：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10914868"/>
          <w:lang w:val="en-US" w:eastAsia="zh-CN"/>
        </w:rPr>
        <w:t>余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10914868"/>
          <w:lang w:val="en-US" w:eastAsia="zh-CN"/>
        </w:rPr>
        <w:t>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云南小哨总承包部（1人）：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321478165"/>
          <w:lang w:val="en-US" w:eastAsia="zh-CN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321478165"/>
          <w:lang w:val="en-US" w:eastAsia="zh-CN"/>
        </w:rPr>
        <w:t>泽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58F812D-C9E9-43A1-BD24-F28A308C93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55894FC-C202-4391-8CD5-AC900C1CA8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wZGNmMmNhOTcwNTRlMDdlMDVhYmExOTA5NGY5YWYifQ=="/>
  </w:docVars>
  <w:rsids>
    <w:rsidRoot w:val="00000000"/>
    <w:rsid w:val="1EE2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2023-01-06T01:05:34Z</dcterms:created>
  <dc:creator>Administrator</dc:creator>
  <cp:lastModifiedBy>孙山</cp:lastModifiedBy>
  <dcterms:modified xsi:type="dcterms:W3CDTF">2023-01-06T01:09:07Z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B8152FAA0F774A459C180D5A10C47904</vt:lpwstr>
  </property>
</Properties>
</file>